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429C" w14:textId="77777777" w:rsidR="00CF4261" w:rsidRDefault="00CF4261" w:rsidP="00601C48">
      <w:pPr>
        <w:rPr>
          <w:b/>
          <w:bCs/>
          <w:color w:val="4B9A8B"/>
          <w:sz w:val="24"/>
          <w:szCs w:val="24"/>
        </w:rPr>
      </w:pPr>
    </w:p>
    <w:p w14:paraId="73362832" w14:textId="77777777" w:rsidR="00C7310B" w:rsidRDefault="00C7310B" w:rsidP="00951A06">
      <w:pPr>
        <w:spacing w:before="240"/>
        <w:rPr>
          <w:b/>
          <w:bCs/>
          <w:color w:val="4B9A8B"/>
          <w:sz w:val="24"/>
          <w:szCs w:val="24"/>
        </w:rPr>
      </w:pPr>
    </w:p>
    <w:p w14:paraId="42D2D28D" w14:textId="4A76CDE4" w:rsidR="00C7310B" w:rsidRDefault="00733B6E" w:rsidP="00951A06">
      <w:pPr>
        <w:spacing w:before="240"/>
        <w:rPr>
          <w:b/>
          <w:bCs/>
          <w:color w:val="4B9A8B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AC56F21" wp14:editId="64049244">
            <wp:simplePos x="0" y="0"/>
            <wp:positionH relativeFrom="margin">
              <wp:posOffset>-883285</wp:posOffset>
            </wp:positionH>
            <wp:positionV relativeFrom="margin">
              <wp:posOffset>-897255</wp:posOffset>
            </wp:positionV>
            <wp:extent cx="7526655" cy="2148840"/>
            <wp:effectExtent l="0" t="0" r="0" b="3810"/>
            <wp:wrapNone/>
            <wp:docPr id="1" name="Image 1" descr="Une image contenant texte, personne, capture d’écran, habit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ersonne, capture d’écran, habits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65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44247" w14:textId="77777777" w:rsidR="00C7310B" w:rsidRDefault="00C7310B" w:rsidP="00733B6E">
      <w:pPr>
        <w:spacing w:before="240"/>
        <w:jc w:val="right"/>
        <w:rPr>
          <w:b/>
          <w:bCs/>
          <w:color w:val="4B9A8B"/>
          <w:sz w:val="24"/>
          <w:szCs w:val="24"/>
        </w:rPr>
      </w:pPr>
    </w:p>
    <w:p w14:paraId="7019EC49" w14:textId="6F90D64F" w:rsidR="00705B29" w:rsidRPr="00C506C1" w:rsidRDefault="00705B29" w:rsidP="00951A06">
      <w:pPr>
        <w:spacing w:before="240"/>
        <w:rPr>
          <w:b/>
          <w:bCs/>
          <w:color w:val="4B9A8B"/>
          <w:sz w:val="24"/>
          <w:szCs w:val="24"/>
        </w:rPr>
      </w:pPr>
      <w:r w:rsidRPr="00C506C1">
        <w:rPr>
          <w:b/>
          <w:bCs/>
          <w:color w:val="4B9A8B"/>
          <w:sz w:val="24"/>
          <w:szCs w:val="24"/>
        </w:rPr>
        <w:t>CAMPAGNE DENIER 2025</w:t>
      </w:r>
    </w:p>
    <w:p w14:paraId="13F322AA" w14:textId="37310F04" w:rsidR="00E86BD5" w:rsidRPr="00C506C1" w:rsidRDefault="00473205">
      <w:pPr>
        <w:rPr>
          <w:b/>
          <w:bCs/>
          <w:color w:val="EE745C"/>
          <w:sz w:val="36"/>
          <w:szCs w:val="36"/>
        </w:rPr>
      </w:pPr>
      <w:r w:rsidRPr="00C506C1">
        <w:rPr>
          <w:b/>
          <w:bCs/>
          <w:color w:val="EE745C"/>
          <w:sz w:val="36"/>
          <w:szCs w:val="36"/>
        </w:rPr>
        <w:t>Article pour présenter le lancement de la campagne du Denier en début d’année</w:t>
      </w:r>
    </w:p>
    <w:p w14:paraId="04F3FE59" w14:textId="77777777" w:rsidR="00473205" w:rsidRPr="00C506C1" w:rsidRDefault="00473205">
      <w:pPr>
        <w:rPr>
          <w:b/>
          <w:bCs/>
        </w:rPr>
      </w:pPr>
    </w:p>
    <w:p w14:paraId="0D9CAB1F" w14:textId="04106B60" w:rsidR="00473205" w:rsidRPr="00C506C1" w:rsidRDefault="00473205">
      <w:pPr>
        <w:rPr>
          <w:b/>
          <w:bCs/>
          <w:sz w:val="24"/>
          <w:szCs w:val="24"/>
        </w:rPr>
      </w:pPr>
      <w:r w:rsidRPr="00C506C1">
        <w:rPr>
          <w:b/>
          <w:bCs/>
          <w:sz w:val="24"/>
          <w:szCs w:val="24"/>
        </w:rPr>
        <w:t>Usage de ce document</w:t>
      </w:r>
    </w:p>
    <w:p w14:paraId="1729ED75" w14:textId="49478B9C" w:rsidR="00473205" w:rsidRPr="00C506C1" w:rsidRDefault="00473205">
      <w:r w:rsidRPr="00C506C1">
        <w:t>Nous vous proposons ici un exemple d’article à faire paraître au sein de votre bulletin paroissial, sur le site internet de la paroisse, pour informer</w:t>
      </w:r>
      <w:r w:rsidR="00AB7E95" w:rsidRPr="00C506C1">
        <w:t xml:space="preserve"> la communauté paroissiale </w:t>
      </w:r>
      <w:r w:rsidRPr="00C506C1">
        <w:t>du lancement de la campagne du Denier de l’Église.</w:t>
      </w:r>
    </w:p>
    <w:p w14:paraId="1E6C60A8" w14:textId="3337E668" w:rsidR="005B29ED" w:rsidRPr="00C506C1" w:rsidRDefault="005B29ED">
      <w:r w:rsidRPr="00C506C1">
        <w:t xml:space="preserve">Le texte étant construit en résonnance avec les visuels de la campagne, </w:t>
      </w:r>
      <w:r w:rsidR="00E316E6" w:rsidRPr="00C506C1">
        <w:t>nous vous encourageons à utiliser</w:t>
      </w:r>
      <w:r w:rsidRPr="00C506C1">
        <w:t xml:space="preserve"> </w:t>
      </w:r>
      <w:r w:rsidR="00B4759E" w:rsidRPr="00C506C1">
        <w:t>l’un de ces visuels de campagne</w:t>
      </w:r>
      <w:r w:rsidRPr="00C506C1">
        <w:t xml:space="preserve"> pour illustrer l’article papier ou en ligne. </w:t>
      </w:r>
    </w:p>
    <w:p w14:paraId="36498C2F" w14:textId="5830F693" w:rsidR="00473205" w:rsidRPr="00C506C1" w:rsidRDefault="00473205">
      <w:r w:rsidRPr="00C506C1">
        <w:t>Cet article est à adapter à</w:t>
      </w:r>
      <w:r w:rsidR="00AB7E95" w:rsidRPr="00C506C1">
        <w:t xml:space="preserve"> la vie de la paroisse</w:t>
      </w:r>
      <w:r w:rsidRPr="00C506C1">
        <w:t xml:space="preserve">, par exemple en </w:t>
      </w:r>
      <w:r w:rsidR="00AB7E95" w:rsidRPr="00C506C1">
        <w:t>faisant référence aux prêtres et aux éventuels salariés laïcs qui sont concernés par le Denier dans votre paroisse</w:t>
      </w:r>
      <w:r w:rsidRPr="00C506C1">
        <w:t>, ou selon les actualités particulières de l’année.</w:t>
      </w:r>
    </w:p>
    <w:p w14:paraId="0F7E70C3" w14:textId="086C8622" w:rsidR="00473205" w:rsidRPr="00C506C1" w:rsidRDefault="00473205">
      <w:r w:rsidRPr="00C506C1">
        <w:t xml:space="preserve">Dans le cadre d’un article sur un bulletin papier, nous vous </w:t>
      </w:r>
      <w:r w:rsidR="00AB7E95" w:rsidRPr="00C506C1">
        <w:t>conseillons</w:t>
      </w:r>
      <w:r w:rsidRPr="00C506C1">
        <w:t xml:space="preserve"> d’intégrer le lien vers le formulaire de don en ligne du diocèse, ainsi que les indications précises pour réaliser un don par chèque (libellé, adresse où renvoyer son don, etc.).</w:t>
      </w:r>
    </w:p>
    <w:p w14:paraId="638F4690" w14:textId="2C5FA8C9" w:rsidR="005B29ED" w:rsidRPr="00C506C1" w:rsidRDefault="0089284C" w:rsidP="005B29ED">
      <w:r w:rsidRPr="00C506C1">
        <w:t xml:space="preserve">Pour un article web, nous vous invitons à ajouter au sein de l’article un lien </w:t>
      </w:r>
      <w:r w:rsidR="00E316E6" w:rsidRPr="00C506C1">
        <w:t xml:space="preserve">direct </w:t>
      </w:r>
      <w:r w:rsidRPr="00C506C1">
        <w:t>vers le formulaire de dons en ligne</w:t>
      </w:r>
      <w:r w:rsidR="00CF67E9" w:rsidRPr="00C506C1">
        <w:t xml:space="preserve"> du diocèse</w:t>
      </w:r>
      <w:r w:rsidR="00E316E6" w:rsidRPr="00C506C1">
        <w:t>, ainsi que les indications pour le don par chèque.</w:t>
      </w:r>
    </w:p>
    <w:p w14:paraId="5535F28E" w14:textId="77C5D361" w:rsidR="001876BE" w:rsidRPr="00C506C1" w:rsidRDefault="001876BE" w:rsidP="005B29ED">
      <w:r w:rsidRPr="00C506C1">
        <w:t xml:space="preserve">Enfin, l’article </w:t>
      </w:r>
      <w:r w:rsidR="00E316E6" w:rsidRPr="00C506C1">
        <w:t>invite</w:t>
      </w:r>
      <w:r w:rsidRPr="00C506C1">
        <w:t xml:space="preserve"> à consulter les tracts </w:t>
      </w:r>
      <w:r w:rsidR="00E316E6" w:rsidRPr="00C506C1">
        <w:t>de la campagne. Aussi</w:t>
      </w:r>
      <w:r w:rsidRPr="00C506C1">
        <w:t xml:space="preserve">, il conviendra de les avoir </w:t>
      </w:r>
      <w:r w:rsidR="00E316E6" w:rsidRPr="00C506C1">
        <w:t>mis à disposition</w:t>
      </w:r>
      <w:r w:rsidRPr="00C506C1">
        <w:t xml:space="preserve"> en fond d’église notamment, avant la publication de l’article.</w:t>
      </w:r>
    </w:p>
    <w:p w14:paraId="25ABEA79" w14:textId="77777777" w:rsidR="005B29ED" w:rsidRPr="00C506C1" w:rsidRDefault="005B29ED">
      <w:r w:rsidRPr="00C506C1">
        <w:br w:type="page"/>
      </w:r>
    </w:p>
    <w:p w14:paraId="2A025FA5" w14:textId="053D8391" w:rsidR="005B29ED" w:rsidRPr="00C506C1" w:rsidRDefault="00F55093">
      <w:pPr>
        <w:rPr>
          <w:b/>
          <w:bCs/>
          <w:color w:val="4B9A8B"/>
        </w:rPr>
      </w:pPr>
      <w:r w:rsidRPr="00C506C1">
        <w:rPr>
          <w:b/>
          <w:bCs/>
          <w:color w:val="4B9A8B"/>
        </w:rPr>
        <w:lastRenderedPageBreak/>
        <w:t>Collecte du Denier 2025</w:t>
      </w:r>
    </w:p>
    <w:p w14:paraId="27778629" w14:textId="56FCBA10" w:rsidR="00F55093" w:rsidRPr="00C506C1" w:rsidRDefault="00F55093">
      <w:pPr>
        <w:rPr>
          <w:b/>
          <w:bCs/>
          <w:color w:val="EE745C"/>
          <w:sz w:val="24"/>
          <w:szCs w:val="24"/>
        </w:rPr>
      </w:pPr>
      <w:r w:rsidRPr="00C506C1">
        <w:rPr>
          <w:b/>
          <w:bCs/>
          <w:color w:val="EE745C"/>
          <w:sz w:val="24"/>
          <w:szCs w:val="24"/>
        </w:rPr>
        <w:t>TOUS UNE BONNE RAISON DE SOUTENIR L’ÉGLISE !</w:t>
      </w:r>
    </w:p>
    <w:p w14:paraId="42E4A7FF" w14:textId="6B215AAF" w:rsidR="00F55093" w:rsidRPr="00C506C1" w:rsidRDefault="00F55093"/>
    <w:p w14:paraId="15176BCF" w14:textId="1B413F7C" w:rsidR="00D61830" w:rsidRPr="00C506C1" w:rsidRDefault="00D61830">
      <w:r w:rsidRPr="00C506C1">
        <w:rPr>
          <w:b/>
          <w:bCs/>
        </w:rPr>
        <w:t xml:space="preserve">Le Denier est l’une des ressources principales de l’Église, lui permettant de rémunérer les personnes qui œuvrent quotidiennement à sa </w:t>
      </w:r>
      <w:r w:rsidR="00AB7E95" w:rsidRPr="00C506C1">
        <w:rPr>
          <w:b/>
          <w:bCs/>
        </w:rPr>
        <w:t>m</w:t>
      </w:r>
      <w:r w:rsidRPr="00C506C1">
        <w:rPr>
          <w:b/>
          <w:bCs/>
        </w:rPr>
        <w:t>ission</w:t>
      </w:r>
      <w:r w:rsidRPr="00C506C1">
        <w:t> </w:t>
      </w:r>
      <w:r w:rsidR="00B4759E" w:rsidRPr="00C506C1">
        <w:t>(</w:t>
      </w:r>
      <w:r w:rsidRPr="00C506C1">
        <w:t>prêtres, laïcs engagés à son service</w:t>
      </w:r>
      <w:r w:rsidR="00B4759E" w:rsidRPr="00C506C1">
        <w:t>)</w:t>
      </w:r>
      <w:r w:rsidRPr="00C506C1">
        <w:t>, mais également la formation des séminaristes et le complément de retraite des prêtres âgés.</w:t>
      </w:r>
    </w:p>
    <w:p w14:paraId="413B6C97" w14:textId="6395287D" w:rsidR="00AB6DA5" w:rsidRPr="00C506C1" w:rsidRDefault="00AB6DA5">
      <w:r w:rsidRPr="00C506C1">
        <w:rPr>
          <w:b/>
          <w:bCs/>
        </w:rPr>
        <w:t xml:space="preserve">Chaque catholique est appelé à contribuer </w:t>
      </w:r>
      <w:r w:rsidR="00B4759E" w:rsidRPr="00C506C1">
        <w:rPr>
          <w:b/>
          <w:bCs/>
        </w:rPr>
        <w:t>chaque année</w:t>
      </w:r>
      <w:r w:rsidRPr="00C506C1">
        <w:rPr>
          <w:b/>
          <w:bCs/>
        </w:rPr>
        <w:t xml:space="preserve"> au Denier</w:t>
      </w:r>
      <w:r w:rsidRPr="00C506C1">
        <w:t> : c’est cet engagement qui nous permet d’assurer la continuité des accompagnements pastoraux et votre accueil dans la maison de Dieu. Aujourd’hui seul 1 catholique sur 10 en moyenne participe chaque année à la collecte du Denier.</w:t>
      </w:r>
    </w:p>
    <w:p w14:paraId="64ACFD26" w14:textId="4608248F" w:rsidR="00AB6DA5" w:rsidRPr="00C506C1" w:rsidRDefault="00AB6DA5" w:rsidP="00AB6DA5">
      <w:pPr>
        <w:rPr>
          <w:b/>
          <w:bCs/>
          <w:color w:val="EE745C"/>
        </w:rPr>
      </w:pPr>
      <w:r w:rsidRPr="00C506C1">
        <w:rPr>
          <w:b/>
          <w:bCs/>
          <w:color w:val="EE745C"/>
        </w:rPr>
        <w:t>Nous avons tous une bonne raison de soutenir notre Église :</w:t>
      </w:r>
    </w:p>
    <w:p w14:paraId="67B9AAB5" w14:textId="45062642" w:rsidR="00AB6DA5" w:rsidRPr="00C506C1" w:rsidRDefault="00AB6DA5" w:rsidP="00AB6DA5">
      <w:pPr>
        <w:pStyle w:val="Paragraphedeliste"/>
        <w:numPr>
          <w:ilvl w:val="0"/>
          <w:numId w:val="3"/>
        </w:numPr>
      </w:pPr>
      <w:r w:rsidRPr="00C506C1">
        <w:rPr>
          <w:b/>
          <w:bCs/>
        </w:rPr>
        <w:t xml:space="preserve">Pour qu’elle </w:t>
      </w:r>
      <w:r w:rsidR="00E316E6" w:rsidRPr="00C506C1">
        <w:rPr>
          <w:b/>
          <w:bCs/>
        </w:rPr>
        <w:t>accompagne</w:t>
      </w:r>
      <w:r w:rsidRPr="00C506C1">
        <w:t xml:space="preserve"> </w:t>
      </w:r>
      <w:r w:rsidR="00B94F7E" w:rsidRPr="00C506C1">
        <w:t xml:space="preserve">les </w:t>
      </w:r>
      <w:r w:rsidRPr="00C506C1">
        <w:t xml:space="preserve">grands moments de notre existence (baptême, mariage, funérailles…) et </w:t>
      </w:r>
      <w:r w:rsidR="00F819CD" w:rsidRPr="00C506C1">
        <w:t xml:space="preserve">notre </w:t>
      </w:r>
      <w:r w:rsidRPr="00C506C1">
        <w:t>quotidien, par s</w:t>
      </w:r>
      <w:r w:rsidR="00E316E6" w:rsidRPr="00C506C1">
        <w:t>a présence</w:t>
      </w:r>
      <w:r w:rsidR="00AB7E95" w:rsidRPr="00C506C1">
        <w:t xml:space="preserve">, par la célébration des </w:t>
      </w:r>
      <w:r w:rsidRPr="00C506C1">
        <w:t>messes et</w:t>
      </w:r>
      <w:r w:rsidR="00B4759E" w:rsidRPr="00C506C1">
        <w:t xml:space="preserve"> l’organisation d’</w:t>
      </w:r>
      <w:r w:rsidRPr="00C506C1">
        <w:t xml:space="preserve">évènements </w:t>
      </w:r>
      <w:r w:rsidR="00B4759E" w:rsidRPr="00C506C1">
        <w:t>paroissiaux</w:t>
      </w:r>
      <w:r w:rsidRPr="00C506C1">
        <w:t>.</w:t>
      </w:r>
    </w:p>
    <w:p w14:paraId="6F7383AB" w14:textId="789B8155" w:rsidR="00AB6DA5" w:rsidRPr="00C506C1" w:rsidRDefault="00AB6DA5" w:rsidP="00AB6DA5">
      <w:pPr>
        <w:pStyle w:val="Paragraphedeliste"/>
        <w:numPr>
          <w:ilvl w:val="0"/>
          <w:numId w:val="3"/>
        </w:numPr>
      </w:pPr>
      <w:r w:rsidRPr="00C506C1">
        <w:rPr>
          <w:b/>
          <w:bCs/>
        </w:rPr>
        <w:t xml:space="preserve">Pour </w:t>
      </w:r>
      <w:r w:rsidR="004619A9" w:rsidRPr="00C506C1">
        <w:rPr>
          <w:b/>
          <w:bCs/>
        </w:rPr>
        <w:t>qu’elle</w:t>
      </w:r>
      <w:r w:rsidRPr="00C506C1">
        <w:rPr>
          <w:b/>
          <w:bCs/>
        </w:rPr>
        <w:t xml:space="preserve"> permette à tous de découvrir la joie de croire</w:t>
      </w:r>
      <w:r w:rsidR="00B4759E" w:rsidRPr="00C506C1">
        <w:rPr>
          <w:b/>
          <w:bCs/>
        </w:rPr>
        <w:t xml:space="preserve"> en Jésus Christ</w:t>
      </w:r>
      <w:r w:rsidRPr="00C506C1">
        <w:t xml:space="preserve">, grâce aux propositions adressées aux plus jeunes (catéchèse, </w:t>
      </w:r>
      <w:r w:rsidR="004619A9" w:rsidRPr="00C506C1">
        <w:t>aumônerie</w:t>
      </w:r>
      <w:r w:rsidRPr="00C506C1">
        <w:t xml:space="preserve">, pastorale des jeunes…), </w:t>
      </w:r>
      <w:r w:rsidR="004619A9" w:rsidRPr="00C506C1">
        <w:t xml:space="preserve">mais aussi à ceux </w:t>
      </w:r>
      <w:r w:rsidR="00F819CD" w:rsidRPr="00C506C1">
        <w:t xml:space="preserve">qui sont </w:t>
      </w:r>
      <w:r w:rsidR="00E316E6" w:rsidRPr="00C506C1">
        <w:t xml:space="preserve">plus </w:t>
      </w:r>
      <w:r w:rsidRPr="00C506C1">
        <w:t xml:space="preserve">éloignés de </w:t>
      </w:r>
      <w:r w:rsidR="004619A9" w:rsidRPr="00C506C1">
        <w:t>l’Église</w:t>
      </w:r>
      <w:r w:rsidR="00F819CD" w:rsidRPr="00C506C1">
        <w:t>,</w:t>
      </w:r>
      <w:r w:rsidR="004619A9" w:rsidRPr="00C506C1">
        <w:t xml:space="preserve"> </w:t>
      </w:r>
      <w:r w:rsidRPr="00C506C1">
        <w:t>dans les prisons ou les EHPAD.</w:t>
      </w:r>
    </w:p>
    <w:p w14:paraId="4DDC426B" w14:textId="0243D66A" w:rsidR="004619A9" w:rsidRPr="00C506C1" w:rsidRDefault="004619A9" w:rsidP="00AB6DA5">
      <w:pPr>
        <w:pStyle w:val="Paragraphedeliste"/>
        <w:numPr>
          <w:ilvl w:val="0"/>
          <w:numId w:val="3"/>
        </w:numPr>
      </w:pPr>
      <w:r w:rsidRPr="00C506C1">
        <w:rPr>
          <w:b/>
          <w:bCs/>
        </w:rPr>
        <w:t xml:space="preserve">Pour qu’elle puisse porter </w:t>
      </w:r>
      <w:r w:rsidR="00B4759E" w:rsidRPr="00C506C1">
        <w:rPr>
          <w:b/>
          <w:bCs/>
        </w:rPr>
        <w:t>la Bonne Nouvelle du Christ</w:t>
      </w:r>
      <w:r w:rsidRPr="00C506C1">
        <w:rPr>
          <w:b/>
          <w:bCs/>
        </w:rPr>
        <w:t xml:space="preserve"> au Monde</w:t>
      </w:r>
      <w:r w:rsidRPr="00C506C1">
        <w:t>, en prenant la parole sur des sujets qui concernent toute la société, pour faire entendre le discours de paix et d’amour universel du Christ au-delà de notre communauté.</w:t>
      </w:r>
    </w:p>
    <w:p w14:paraId="1B585823" w14:textId="33D2EC53" w:rsidR="004619A9" w:rsidRPr="00C506C1" w:rsidRDefault="006F1EF6" w:rsidP="004619A9">
      <w:pPr>
        <w:rPr>
          <w:b/>
          <w:bCs/>
        </w:rPr>
      </w:pPr>
      <w:r w:rsidRPr="00C506C1">
        <w:t xml:space="preserve">Quels que soient nos liens avec l’Église, sa </w:t>
      </w:r>
      <w:r w:rsidR="00AB7E95" w:rsidRPr="00C506C1">
        <w:t>m</w:t>
      </w:r>
      <w:r w:rsidRPr="00C506C1">
        <w:t xml:space="preserve">ission </w:t>
      </w:r>
      <w:r w:rsidR="00F934A8" w:rsidRPr="00C506C1">
        <w:t>est</w:t>
      </w:r>
      <w:r w:rsidRPr="00C506C1">
        <w:t xml:space="preserve"> essentielle</w:t>
      </w:r>
      <w:r w:rsidR="00F934A8" w:rsidRPr="00C506C1">
        <w:t xml:space="preserve"> et, en tant que baptisés,</w:t>
      </w:r>
      <w:r w:rsidRPr="00C506C1">
        <w:t xml:space="preserve"> </w:t>
      </w:r>
      <w:r w:rsidRPr="00C506C1">
        <w:rPr>
          <w:b/>
          <w:bCs/>
        </w:rPr>
        <w:t xml:space="preserve">nous sommes </w:t>
      </w:r>
      <w:r w:rsidR="00AB7E95" w:rsidRPr="00C506C1">
        <w:rPr>
          <w:b/>
          <w:bCs/>
        </w:rPr>
        <w:t xml:space="preserve">invités </w:t>
      </w:r>
      <w:r w:rsidR="00B4759E" w:rsidRPr="00C506C1">
        <w:rPr>
          <w:b/>
          <w:bCs/>
        </w:rPr>
        <w:t>à la soutenir</w:t>
      </w:r>
      <w:r w:rsidRPr="00C506C1">
        <w:rPr>
          <w:b/>
          <w:bCs/>
        </w:rPr>
        <w:t xml:space="preserve">, en participant </w:t>
      </w:r>
      <w:r w:rsidR="00AB7E95" w:rsidRPr="00C506C1">
        <w:rPr>
          <w:b/>
          <w:bCs/>
        </w:rPr>
        <w:t xml:space="preserve">chaque année </w:t>
      </w:r>
      <w:r w:rsidR="00F934A8" w:rsidRPr="00C506C1">
        <w:rPr>
          <w:b/>
          <w:bCs/>
        </w:rPr>
        <w:t>à la collecte du Denier.</w:t>
      </w:r>
    </w:p>
    <w:p w14:paraId="64274D4F" w14:textId="455F8E2A" w:rsidR="00F934A8" w:rsidRPr="00C506C1" w:rsidRDefault="00F934A8" w:rsidP="004619A9">
      <w:r w:rsidRPr="00C506C1">
        <w:t>Quel que soit son montant, chaque don est important.</w:t>
      </w:r>
    </w:p>
    <w:p w14:paraId="3EE9798C" w14:textId="2FEB8782" w:rsidR="00F934A8" w:rsidRPr="00C506C1" w:rsidRDefault="00F934A8" w:rsidP="004619A9">
      <w:r w:rsidRPr="00C506C1">
        <w:t>Un grand merci pour votre geste en soutien à la Mission !</w:t>
      </w:r>
    </w:p>
    <w:p w14:paraId="7AF940E4" w14:textId="77777777" w:rsidR="00F934A8" w:rsidRPr="00C506C1" w:rsidRDefault="00F934A8" w:rsidP="004619A9"/>
    <w:p w14:paraId="4E1B5CED" w14:textId="6F3FFD58" w:rsidR="00F934A8" w:rsidRPr="00C506C1" w:rsidRDefault="00F934A8" w:rsidP="004619A9">
      <w:pPr>
        <w:rPr>
          <w:b/>
          <w:bCs/>
          <w:color w:val="EE745C"/>
        </w:rPr>
      </w:pPr>
      <w:r w:rsidRPr="00C506C1">
        <w:rPr>
          <w:b/>
          <w:bCs/>
          <w:color w:val="EE745C"/>
        </w:rPr>
        <w:t>Comment faire un don ?</w:t>
      </w:r>
    </w:p>
    <w:p w14:paraId="2F05B298" w14:textId="607E9637" w:rsidR="00F934A8" w:rsidRPr="00C506C1" w:rsidRDefault="00F934A8" w:rsidP="00F934A8">
      <w:pPr>
        <w:pStyle w:val="Paragraphedeliste"/>
        <w:numPr>
          <w:ilvl w:val="0"/>
          <w:numId w:val="4"/>
        </w:numPr>
      </w:pPr>
      <w:r w:rsidRPr="00C506C1">
        <w:t xml:space="preserve">Par carte bancaire, sur notre formulaire de don sécurisé : </w:t>
      </w:r>
      <w:r w:rsidR="0012335A" w:rsidRPr="0012335A">
        <w:t>don.diocese-annecy.fr</w:t>
      </w:r>
    </w:p>
    <w:p w14:paraId="0BAD4244" w14:textId="68341DFA" w:rsidR="00F934A8" w:rsidRPr="00C506C1" w:rsidRDefault="00F934A8" w:rsidP="00F934A8">
      <w:pPr>
        <w:pStyle w:val="Paragraphedeliste"/>
        <w:numPr>
          <w:ilvl w:val="0"/>
          <w:numId w:val="4"/>
        </w:numPr>
      </w:pPr>
      <w:r w:rsidRPr="00C506C1">
        <w:t>Par chèque, libellé à l’ordre de l’Association diocésaine d</w:t>
      </w:r>
      <w:r w:rsidR="0012335A">
        <w:t>’Annecy</w:t>
      </w:r>
      <w:r w:rsidRPr="00C506C1">
        <w:t xml:space="preserve">, à renvoyer à </w:t>
      </w:r>
      <w:r w:rsidR="0012335A" w:rsidRPr="0012335A">
        <w:t>5 bis avenue de la Visitation • BP 41 • 74001 Annecy cedex</w:t>
      </w:r>
    </w:p>
    <w:p w14:paraId="42A9497C" w14:textId="4F519E9C" w:rsidR="00F934A8" w:rsidRPr="00C506C1" w:rsidRDefault="00F934A8" w:rsidP="00F934A8">
      <w:r w:rsidRPr="00C506C1">
        <w:rPr>
          <w:b/>
          <w:bCs/>
        </w:rPr>
        <w:t>Pour répartir votre soutien dans l’année</w:t>
      </w:r>
      <w:r w:rsidRPr="00C506C1">
        <w:t xml:space="preserve">, et ne plus avoir à y penser, vous pouvez également souscrire un </w:t>
      </w:r>
      <w:r w:rsidR="002F0361">
        <w:t>don régulier</w:t>
      </w:r>
      <w:r w:rsidRPr="00C506C1">
        <w:t xml:space="preserve"> mensuel, trimestriel ou annuel.</w:t>
      </w:r>
    </w:p>
    <w:p w14:paraId="7D9A0216" w14:textId="77777777" w:rsidR="00E316E6" w:rsidRPr="00C506C1" w:rsidRDefault="00E316E6" w:rsidP="004619A9">
      <w:pPr>
        <w:rPr>
          <w:b/>
          <w:bCs/>
        </w:rPr>
      </w:pPr>
    </w:p>
    <w:p w14:paraId="4EBF8936" w14:textId="77777777" w:rsidR="00E316E6" w:rsidRPr="00C506C1" w:rsidRDefault="00E316E6" w:rsidP="004619A9">
      <w:pPr>
        <w:rPr>
          <w:b/>
          <w:bCs/>
          <w:color w:val="EE745C"/>
        </w:rPr>
      </w:pPr>
      <w:r w:rsidRPr="00C506C1">
        <w:rPr>
          <w:b/>
          <w:bCs/>
          <w:color w:val="EE745C"/>
        </w:rPr>
        <w:t>Déduction fiscale</w:t>
      </w:r>
    </w:p>
    <w:p w14:paraId="08480FCC" w14:textId="6F814EF9" w:rsidR="009429D9" w:rsidRPr="00C506C1" w:rsidRDefault="0038442C" w:rsidP="004619A9">
      <w:r w:rsidRPr="00C506C1">
        <w:t>Si vous êtes imposable, votre don à l’Église est déductible de votre impôt sur le revenu à hauteur de 66 % de son montant</w:t>
      </w:r>
      <w:r w:rsidR="009429D9" w:rsidRPr="00C506C1">
        <w:t>, dans la limite de 20 % de votre revenu imposable</w:t>
      </w:r>
      <w:r w:rsidRPr="00C506C1">
        <w:t>.</w:t>
      </w:r>
    </w:p>
    <w:p w14:paraId="34346A23" w14:textId="216B595F" w:rsidR="0038442C" w:rsidRPr="00E316E6" w:rsidRDefault="00F934A8" w:rsidP="004619A9">
      <w:pPr>
        <w:rPr>
          <w:i/>
          <w:iCs/>
        </w:rPr>
      </w:pPr>
      <w:r w:rsidRPr="00C506C1">
        <w:rPr>
          <w:i/>
          <w:iCs/>
        </w:rPr>
        <w:t>Des tracts sont disponibles à l’entrée de notre église pour en savoir plus sur le Denier et</w:t>
      </w:r>
      <w:r w:rsidR="0038442C" w:rsidRPr="00C506C1">
        <w:rPr>
          <w:i/>
          <w:iCs/>
        </w:rPr>
        <w:t xml:space="preserve"> réaliser votre don ponctuel ou régulier.</w:t>
      </w:r>
    </w:p>
    <w:sectPr w:rsidR="0038442C" w:rsidRPr="00E316E6" w:rsidSect="00CF426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97512" w14:textId="77777777" w:rsidR="00833563" w:rsidRDefault="00833563" w:rsidP="00705B29">
      <w:pPr>
        <w:spacing w:after="0" w:line="240" w:lineRule="auto"/>
      </w:pPr>
      <w:r>
        <w:separator/>
      </w:r>
    </w:p>
  </w:endnote>
  <w:endnote w:type="continuationSeparator" w:id="0">
    <w:p w14:paraId="2095EB65" w14:textId="77777777" w:rsidR="00833563" w:rsidRDefault="00833563" w:rsidP="0070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46E66" w14:textId="00A4A897" w:rsidR="00CF4261" w:rsidRPr="005710A9" w:rsidRDefault="005710A9" w:rsidP="005710A9">
    <w:pPr>
      <w:pStyle w:val="Pieddepage"/>
      <w:jc w:val="center"/>
      <w:rPr>
        <w:sz w:val="18"/>
        <w:szCs w:val="18"/>
      </w:rPr>
    </w:pPr>
    <w:r w:rsidRPr="00C506C1">
      <w:rPr>
        <w:sz w:val="18"/>
        <w:szCs w:val="18"/>
      </w:rPr>
      <w:t>Campagne Denier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7767F" w14:textId="2B8302CD" w:rsidR="00705B29" w:rsidRPr="00B4759E" w:rsidRDefault="00B4759E" w:rsidP="005710A9">
    <w:pPr>
      <w:pStyle w:val="Pieddepage"/>
      <w:jc w:val="center"/>
      <w:rPr>
        <w:sz w:val="18"/>
        <w:szCs w:val="18"/>
      </w:rPr>
    </w:pPr>
    <w:r w:rsidRPr="00C506C1">
      <w:rPr>
        <w:sz w:val="18"/>
        <w:szCs w:val="18"/>
      </w:rPr>
      <w:t>Campagne Denier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1D27D" w14:textId="77777777" w:rsidR="00833563" w:rsidRDefault="00833563" w:rsidP="00705B29">
      <w:pPr>
        <w:spacing w:after="0" w:line="240" w:lineRule="auto"/>
      </w:pPr>
      <w:r>
        <w:separator/>
      </w:r>
    </w:p>
  </w:footnote>
  <w:footnote w:type="continuationSeparator" w:id="0">
    <w:p w14:paraId="6DA66F14" w14:textId="77777777" w:rsidR="00833563" w:rsidRDefault="00833563" w:rsidP="00705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F1A15"/>
    <w:multiLevelType w:val="hybridMultilevel"/>
    <w:tmpl w:val="0E621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47267"/>
    <w:multiLevelType w:val="hybridMultilevel"/>
    <w:tmpl w:val="552023BA"/>
    <w:lvl w:ilvl="0" w:tplc="D2D0211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2629A"/>
    <w:multiLevelType w:val="hybridMultilevel"/>
    <w:tmpl w:val="D7B82834"/>
    <w:lvl w:ilvl="0" w:tplc="83806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24A27"/>
    <w:multiLevelType w:val="hybridMultilevel"/>
    <w:tmpl w:val="4C56D41A"/>
    <w:lvl w:ilvl="0" w:tplc="970871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4">
    <w:abstractNumId w:val="2"/>
  </w:num>
  <w:num w:numId="2" w16cid:durableId="1339771301">
    <w:abstractNumId w:val="1"/>
  </w:num>
  <w:num w:numId="3" w16cid:durableId="427623176">
    <w:abstractNumId w:val="3"/>
  </w:num>
  <w:num w:numId="4" w16cid:durableId="59094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0"/>
    <w:rsid w:val="00066D98"/>
    <w:rsid w:val="000D2642"/>
    <w:rsid w:val="001230D9"/>
    <w:rsid w:val="0012335A"/>
    <w:rsid w:val="001876BE"/>
    <w:rsid w:val="002F0361"/>
    <w:rsid w:val="00335CEE"/>
    <w:rsid w:val="0038442C"/>
    <w:rsid w:val="004619A9"/>
    <w:rsid w:val="00473205"/>
    <w:rsid w:val="005710A9"/>
    <w:rsid w:val="005B29ED"/>
    <w:rsid w:val="00601C48"/>
    <w:rsid w:val="006C5232"/>
    <w:rsid w:val="006F1EF6"/>
    <w:rsid w:val="00701047"/>
    <w:rsid w:val="00705B29"/>
    <w:rsid w:val="00733B6E"/>
    <w:rsid w:val="0075683D"/>
    <w:rsid w:val="00774C4C"/>
    <w:rsid w:val="00776A4B"/>
    <w:rsid w:val="00816514"/>
    <w:rsid w:val="008226E0"/>
    <w:rsid w:val="00833563"/>
    <w:rsid w:val="00842DA0"/>
    <w:rsid w:val="0089284C"/>
    <w:rsid w:val="00933161"/>
    <w:rsid w:val="009429D9"/>
    <w:rsid w:val="00951A06"/>
    <w:rsid w:val="0098557D"/>
    <w:rsid w:val="009E5FAF"/>
    <w:rsid w:val="009F750A"/>
    <w:rsid w:val="00A72F46"/>
    <w:rsid w:val="00AB30A6"/>
    <w:rsid w:val="00AB6DA5"/>
    <w:rsid w:val="00AB7E95"/>
    <w:rsid w:val="00B35B46"/>
    <w:rsid w:val="00B4759E"/>
    <w:rsid w:val="00B94F7E"/>
    <w:rsid w:val="00BE7935"/>
    <w:rsid w:val="00C07D49"/>
    <w:rsid w:val="00C506C1"/>
    <w:rsid w:val="00C7310B"/>
    <w:rsid w:val="00CA28CB"/>
    <w:rsid w:val="00CB48D4"/>
    <w:rsid w:val="00CF4261"/>
    <w:rsid w:val="00CF67E9"/>
    <w:rsid w:val="00D16BEA"/>
    <w:rsid w:val="00D16D8B"/>
    <w:rsid w:val="00D61830"/>
    <w:rsid w:val="00D876CE"/>
    <w:rsid w:val="00DA1135"/>
    <w:rsid w:val="00E316E6"/>
    <w:rsid w:val="00E70BC0"/>
    <w:rsid w:val="00E86BD5"/>
    <w:rsid w:val="00F55093"/>
    <w:rsid w:val="00F819CD"/>
    <w:rsid w:val="00F934A8"/>
    <w:rsid w:val="00FD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E51902"/>
  <w15:chartTrackingRefBased/>
  <w15:docId w15:val="{32BDE5C9-25B2-4157-A414-CE79B6CE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6DA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165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65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65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65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6514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05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5B29"/>
  </w:style>
  <w:style w:type="paragraph" w:styleId="Pieddepage">
    <w:name w:val="footer"/>
    <w:basedOn w:val="Normal"/>
    <w:link w:val="PieddepageCar"/>
    <w:uiPriority w:val="99"/>
    <w:unhideWhenUsed/>
    <w:rsid w:val="00705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5B29"/>
  </w:style>
  <w:style w:type="paragraph" w:styleId="Rvision">
    <w:name w:val="Revision"/>
    <w:hidden/>
    <w:uiPriority w:val="99"/>
    <w:semiHidden/>
    <w:rsid w:val="00C50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Auranche TAILLIFET</dc:creator>
  <cp:keywords/>
  <dc:description/>
  <cp:lastModifiedBy>Marie-Charlotte RONOT</cp:lastModifiedBy>
  <cp:revision>9</cp:revision>
  <cp:lastPrinted>2024-10-14T15:25:00Z</cp:lastPrinted>
  <dcterms:created xsi:type="dcterms:W3CDTF">2024-10-14T15:42:00Z</dcterms:created>
  <dcterms:modified xsi:type="dcterms:W3CDTF">2025-04-03T09:55:00Z</dcterms:modified>
</cp:coreProperties>
</file>