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8C13" w14:textId="0F0D473E" w:rsidR="00FF5DA0" w:rsidRDefault="00FF5DA0" w:rsidP="00072368">
      <w:pPr>
        <w:jc w:val="center"/>
        <w:rPr>
          <w:b/>
          <w:sz w:val="36"/>
        </w:rPr>
      </w:pPr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616BA862" wp14:editId="7A279AA7">
            <wp:simplePos x="0" y="0"/>
            <wp:positionH relativeFrom="margin">
              <wp:posOffset>0</wp:posOffset>
            </wp:positionH>
            <wp:positionV relativeFrom="margin">
              <wp:posOffset>-144780</wp:posOffset>
            </wp:positionV>
            <wp:extent cx="883920" cy="8470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 diocèse et paroisses 014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6999C" w14:textId="77777777" w:rsidR="00FF5DA0" w:rsidRDefault="00FF5DA0" w:rsidP="00072368">
      <w:pPr>
        <w:jc w:val="center"/>
        <w:rPr>
          <w:b/>
          <w:sz w:val="36"/>
        </w:rPr>
      </w:pPr>
    </w:p>
    <w:p w14:paraId="176FADF2" w14:textId="3E4E6726" w:rsidR="00072368" w:rsidRPr="00E233FC" w:rsidRDefault="00072368" w:rsidP="00072368">
      <w:pPr>
        <w:jc w:val="center"/>
        <w:rPr>
          <w:b/>
          <w:bCs/>
          <w:color w:val="EE745C"/>
          <w:sz w:val="36"/>
          <w:szCs w:val="36"/>
        </w:rPr>
      </w:pPr>
      <w:r w:rsidRPr="00E233FC">
        <w:rPr>
          <w:b/>
          <w:bCs/>
          <w:color w:val="EE745C"/>
          <w:sz w:val="36"/>
          <w:szCs w:val="36"/>
        </w:rPr>
        <w:t>OUTILS Denier de l</w:t>
      </w:r>
      <w:r w:rsidR="00E233FC">
        <w:rPr>
          <w:b/>
          <w:bCs/>
          <w:color w:val="EE745C"/>
          <w:sz w:val="36"/>
          <w:szCs w:val="36"/>
        </w:rPr>
        <w:t>’</w:t>
      </w:r>
      <w:r w:rsidRPr="00E233FC">
        <w:rPr>
          <w:b/>
          <w:bCs/>
          <w:color w:val="EE745C"/>
          <w:sz w:val="36"/>
          <w:szCs w:val="36"/>
        </w:rPr>
        <w:t>Église</w:t>
      </w:r>
    </w:p>
    <w:p w14:paraId="3270E033" w14:textId="77777777" w:rsidR="00072368" w:rsidRPr="00072368" w:rsidRDefault="00FF5DA0" w:rsidP="00072368">
      <w:pPr>
        <w:jc w:val="center"/>
        <w:rPr>
          <w:b/>
        </w:rPr>
      </w:pPr>
      <w:r w:rsidRPr="00072368">
        <w:rPr>
          <w:noProof/>
        </w:rPr>
        <w:drawing>
          <wp:anchor distT="0" distB="0" distL="114300" distR="114300" simplePos="0" relativeHeight="251658240" behindDoc="0" locked="0" layoutInCell="1" allowOverlap="1" wp14:anchorId="5C64FDD0" wp14:editId="296A0C3A">
            <wp:simplePos x="0" y="0"/>
            <wp:positionH relativeFrom="margin">
              <wp:posOffset>3009900</wp:posOffset>
            </wp:positionH>
            <wp:positionV relativeFrom="margin">
              <wp:posOffset>1379220</wp:posOffset>
            </wp:positionV>
            <wp:extent cx="3009900" cy="70180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5E2B7" w14:textId="77FFBDAB" w:rsidR="00E268EC" w:rsidRPr="00FF5DA0" w:rsidRDefault="00072368">
      <w:pPr>
        <w:rPr>
          <w:noProof/>
          <w:sz w:val="24"/>
          <w:lang w:eastAsia="fr-FR"/>
        </w:rPr>
      </w:pPr>
      <w:r w:rsidRPr="00FF5DA0">
        <w:rPr>
          <w:sz w:val="24"/>
        </w:rPr>
        <w:t>Pour la campagne 2025, un kakémono a été mis à disposition pour chacune</w:t>
      </w:r>
      <w:r w:rsidR="00E233FC">
        <w:rPr>
          <w:sz w:val="24"/>
        </w:rPr>
        <w:br/>
      </w:r>
      <w:r w:rsidRPr="00FF5DA0">
        <w:rPr>
          <w:sz w:val="24"/>
        </w:rPr>
        <w:t>des 38 paroisses du diocèse.</w:t>
      </w:r>
      <w:r w:rsidRPr="00FF5DA0">
        <w:rPr>
          <w:noProof/>
          <w:sz w:val="24"/>
          <w:lang w:eastAsia="fr-FR"/>
        </w:rPr>
        <w:t xml:space="preserve"> </w:t>
      </w:r>
    </w:p>
    <w:p w14:paraId="0CE74653" w14:textId="55100CCA" w:rsidR="00072368" w:rsidRPr="00FF5DA0" w:rsidRDefault="00072368">
      <w:pPr>
        <w:rPr>
          <w:noProof/>
          <w:sz w:val="24"/>
          <w:lang w:eastAsia="fr-FR"/>
        </w:rPr>
      </w:pPr>
      <w:r w:rsidRPr="00FF5DA0">
        <w:rPr>
          <w:noProof/>
          <w:sz w:val="24"/>
          <w:lang w:eastAsia="fr-FR"/>
        </w:rPr>
        <w:t>On reconnait le visuel de l</w:t>
      </w:r>
      <w:r w:rsidR="00E233FC">
        <w:rPr>
          <w:noProof/>
          <w:sz w:val="24"/>
          <w:lang w:eastAsia="fr-FR"/>
        </w:rPr>
        <w:t>’</w:t>
      </w:r>
      <w:r w:rsidRPr="00FF5DA0">
        <w:rPr>
          <w:noProof/>
          <w:sz w:val="24"/>
          <w:lang w:eastAsia="fr-FR"/>
        </w:rPr>
        <w:t>affiche</w:t>
      </w:r>
      <w:r w:rsidR="00FF5DA0" w:rsidRPr="00FF5DA0">
        <w:rPr>
          <w:noProof/>
          <w:sz w:val="24"/>
          <w:lang w:eastAsia="fr-FR"/>
        </w:rPr>
        <w:t xml:space="preserve"> qui vous a été remise ;</w:t>
      </w:r>
      <w:r w:rsidRPr="00FF5DA0">
        <w:rPr>
          <w:noProof/>
          <w:sz w:val="24"/>
          <w:lang w:eastAsia="fr-FR"/>
        </w:rPr>
        <w:t xml:space="preserve"> et d</w:t>
      </w:r>
      <w:r w:rsidR="00E233FC">
        <w:rPr>
          <w:noProof/>
          <w:sz w:val="24"/>
          <w:lang w:eastAsia="fr-FR"/>
        </w:rPr>
        <w:t>’</w:t>
      </w:r>
      <w:r w:rsidRPr="00FF5DA0">
        <w:rPr>
          <w:noProof/>
          <w:sz w:val="24"/>
          <w:lang w:eastAsia="fr-FR"/>
        </w:rPr>
        <w:t xml:space="preserve">autres photos illustrent </w:t>
      </w:r>
      <w:r w:rsidR="00FF5DA0" w:rsidRPr="00FF5DA0">
        <w:rPr>
          <w:noProof/>
          <w:sz w:val="24"/>
          <w:lang w:eastAsia="fr-FR"/>
        </w:rPr>
        <w:t>comment</w:t>
      </w:r>
      <w:r w:rsidRPr="00FF5DA0">
        <w:rPr>
          <w:noProof/>
          <w:sz w:val="24"/>
          <w:lang w:eastAsia="fr-FR"/>
        </w:rPr>
        <w:t xml:space="preserve"> l</w:t>
      </w:r>
      <w:r w:rsidR="00E233FC">
        <w:rPr>
          <w:noProof/>
          <w:sz w:val="24"/>
          <w:lang w:eastAsia="fr-FR"/>
        </w:rPr>
        <w:t>’</w:t>
      </w:r>
      <w:r w:rsidR="00FF5DA0" w:rsidRPr="00FF5DA0">
        <w:rPr>
          <w:noProof/>
          <w:sz w:val="24"/>
          <w:lang w:eastAsia="fr-FR"/>
        </w:rPr>
        <w:t>Église se rend présente dans différentes circonstances  et auprès de différentes personnes.</w:t>
      </w:r>
    </w:p>
    <w:p w14:paraId="1F818857" w14:textId="77777777" w:rsidR="00072368" w:rsidRPr="00FF5DA0" w:rsidRDefault="00072368">
      <w:pPr>
        <w:rPr>
          <w:noProof/>
          <w:sz w:val="24"/>
          <w:lang w:eastAsia="fr-FR"/>
        </w:rPr>
      </w:pPr>
      <w:r w:rsidRPr="00FF5DA0">
        <w:rPr>
          <w:noProof/>
          <w:sz w:val="24"/>
          <w:lang w:eastAsia="fr-FR"/>
        </w:rPr>
        <w:t>Veillez à suspendre</w:t>
      </w:r>
      <w:r w:rsidR="00FF5DA0" w:rsidRPr="00FF5DA0">
        <w:rPr>
          <w:noProof/>
          <w:sz w:val="24"/>
          <w:lang w:eastAsia="fr-FR"/>
        </w:rPr>
        <w:t xml:space="preserve"> ce kakémono</w:t>
      </w:r>
      <w:r w:rsidRPr="00FF5DA0">
        <w:rPr>
          <w:noProof/>
          <w:sz w:val="24"/>
          <w:lang w:eastAsia="fr-FR"/>
        </w:rPr>
        <w:t xml:space="preserve"> dans une église très fréquentée, où il sera bien visible par un maximum de personnes. </w:t>
      </w:r>
    </w:p>
    <w:p w14:paraId="47582F32" w14:textId="512917B7" w:rsidR="00072368" w:rsidRPr="00FF5DA0" w:rsidRDefault="00072368">
      <w:pPr>
        <w:rPr>
          <w:noProof/>
          <w:sz w:val="24"/>
          <w:lang w:eastAsia="fr-FR"/>
        </w:rPr>
      </w:pPr>
      <w:r w:rsidRPr="00FF5DA0">
        <w:rPr>
          <w:noProof/>
          <w:sz w:val="24"/>
          <w:lang w:eastAsia="fr-FR"/>
        </w:rPr>
        <w:t>En cours d</w:t>
      </w:r>
      <w:r w:rsidR="00E233FC">
        <w:rPr>
          <w:noProof/>
          <w:sz w:val="24"/>
          <w:lang w:eastAsia="fr-FR"/>
        </w:rPr>
        <w:t>’</w:t>
      </w:r>
      <w:r w:rsidRPr="00FF5DA0">
        <w:rPr>
          <w:noProof/>
          <w:sz w:val="24"/>
          <w:lang w:eastAsia="fr-FR"/>
        </w:rPr>
        <w:t>année, déplacez-le dans une autre église. En effet, l</w:t>
      </w:r>
      <w:r w:rsidR="00E233FC">
        <w:rPr>
          <w:noProof/>
          <w:sz w:val="24"/>
          <w:lang w:eastAsia="fr-FR"/>
        </w:rPr>
        <w:t>’</w:t>
      </w:r>
      <w:r w:rsidRPr="00FF5DA0">
        <w:rPr>
          <w:noProof/>
          <w:sz w:val="24"/>
          <w:lang w:eastAsia="fr-FR"/>
        </w:rPr>
        <w:t xml:space="preserve">œil </w:t>
      </w:r>
      <w:r w:rsidR="00E268EC">
        <w:rPr>
          <w:noProof/>
          <w:sz w:val="24"/>
          <w:lang w:eastAsia="fr-FR"/>
        </w:rPr>
        <w:t>« </w:t>
      </w:r>
      <w:r w:rsidRPr="00FF5DA0">
        <w:rPr>
          <w:noProof/>
          <w:sz w:val="24"/>
          <w:lang w:eastAsia="fr-FR"/>
        </w:rPr>
        <w:t>s</w:t>
      </w:r>
      <w:r w:rsidR="00E233FC">
        <w:rPr>
          <w:noProof/>
          <w:sz w:val="24"/>
          <w:lang w:eastAsia="fr-FR"/>
        </w:rPr>
        <w:t>’</w:t>
      </w:r>
      <w:r w:rsidRPr="00FF5DA0">
        <w:rPr>
          <w:noProof/>
          <w:sz w:val="24"/>
          <w:lang w:eastAsia="fr-FR"/>
        </w:rPr>
        <w:t>habitue</w:t>
      </w:r>
      <w:r w:rsidR="00E268EC">
        <w:rPr>
          <w:noProof/>
          <w:sz w:val="24"/>
          <w:lang w:eastAsia="fr-FR"/>
        </w:rPr>
        <w:t> »</w:t>
      </w:r>
      <w:r w:rsidRPr="00FF5DA0">
        <w:rPr>
          <w:noProof/>
          <w:sz w:val="24"/>
          <w:lang w:eastAsia="fr-FR"/>
        </w:rPr>
        <w:t xml:space="preserve"> et finit par prêter moin d</w:t>
      </w:r>
      <w:r w:rsidR="00E233FC">
        <w:rPr>
          <w:noProof/>
          <w:sz w:val="24"/>
          <w:lang w:eastAsia="fr-FR"/>
        </w:rPr>
        <w:t>’</w:t>
      </w:r>
      <w:r w:rsidRPr="00FF5DA0">
        <w:rPr>
          <w:noProof/>
          <w:sz w:val="24"/>
          <w:lang w:eastAsia="fr-FR"/>
        </w:rPr>
        <w:t>attention aux différents supports de communication…</w:t>
      </w:r>
    </w:p>
    <w:p w14:paraId="1D1776D8" w14:textId="77777777" w:rsidR="00072368" w:rsidRPr="00FF5DA0" w:rsidRDefault="00072368">
      <w:pPr>
        <w:rPr>
          <w:noProof/>
          <w:sz w:val="24"/>
          <w:lang w:eastAsia="fr-FR"/>
        </w:rPr>
      </w:pPr>
      <w:r w:rsidRPr="00FF5DA0">
        <w:rPr>
          <w:noProof/>
          <w:sz w:val="24"/>
          <w:lang w:eastAsia="fr-FR"/>
        </w:rPr>
        <w:t xml:space="preserve">Si votre paroisse </w:t>
      </w:r>
      <w:r w:rsidR="00FF5DA0" w:rsidRPr="00FF5DA0">
        <w:rPr>
          <w:noProof/>
          <w:sz w:val="24"/>
          <w:lang w:eastAsia="fr-FR"/>
        </w:rPr>
        <w:t>accueille</w:t>
      </w:r>
      <w:r w:rsidRPr="00FF5DA0">
        <w:rPr>
          <w:noProof/>
          <w:sz w:val="24"/>
          <w:lang w:eastAsia="fr-FR"/>
        </w:rPr>
        <w:t xml:space="preserve"> des résidents secondaires en été, choisissez une église où ces personnes se rendent </w:t>
      </w:r>
      <w:r w:rsidR="00FF5DA0" w:rsidRPr="00FF5DA0">
        <w:rPr>
          <w:noProof/>
          <w:sz w:val="24"/>
          <w:lang w:eastAsia="fr-FR"/>
        </w:rPr>
        <w:t>régulièrement</w:t>
      </w:r>
      <w:r w:rsidRPr="00FF5DA0">
        <w:rPr>
          <w:noProof/>
          <w:sz w:val="24"/>
          <w:lang w:eastAsia="fr-FR"/>
        </w:rPr>
        <w:t>.</w:t>
      </w:r>
    </w:p>
    <w:p w14:paraId="2837029A" w14:textId="096C2EA4" w:rsidR="00072368" w:rsidRDefault="00072368">
      <w:r w:rsidRPr="00FF5DA0">
        <w:rPr>
          <w:noProof/>
          <w:sz w:val="24"/>
          <w:lang w:eastAsia="fr-FR"/>
        </w:rPr>
        <w:t>Le kakémono peut également être mis en évidence à l</w:t>
      </w:r>
      <w:r w:rsidR="00E233FC">
        <w:rPr>
          <w:noProof/>
          <w:sz w:val="24"/>
          <w:lang w:eastAsia="fr-FR"/>
        </w:rPr>
        <w:t>’</w:t>
      </w:r>
      <w:r w:rsidRPr="00FF5DA0">
        <w:rPr>
          <w:noProof/>
          <w:sz w:val="24"/>
          <w:lang w:eastAsia="fr-FR"/>
        </w:rPr>
        <w:t>accueil de votre maison paroissiale, si elle est bien fréquentée pour des demandes de messes, des inscriptions, des renseignements pour un sacrement</w:t>
      </w:r>
      <w:r w:rsidR="00FF5DA0" w:rsidRPr="00FF5DA0">
        <w:rPr>
          <w:noProof/>
          <w:sz w:val="24"/>
          <w:lang w:eastAsia="fr-FR"/>
        </w:rPr>
        <w:t>, etc</w:t>
      </w:r>
      <w:r w:rsidR="00E268EC">
        <w:rPr>
          <w:noProof/>
          <w:sz w:val="24"/>
          <w:lang w:eastAsia="fr-FR"/>
        </w:rPr>
        <w:t>.</w:t>
      </w:r>
    </w:p>
    <w:sectPr w:rsidR="0007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68"/>
    <w:rsid w:val="00072368"/>
    <w:rsid w:val="0081749C"/>
    <w:rsid w:val="00943838"/>
    <w:rsid w:val="00E233FC"/>
    <w:rsid w:val="00E268EC"/>
    <w:rsid w:val="00EB69E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0C50"/>
  <w15:chartTrackingRefBased/>
  <w15:docId w15:val="{CCA93197-FE01-41CF-AC56-098D7502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LAMOUR</dc:creator>
  <cp:keywords/>
  <dc:description/>
  <cp:lastModifiedBy>Marie-Charlotte RONOT</cp:lastModifiedBy>
  <cp:revision>4</cp:revision>
  <dcterms:created xsi:type="dcterms:W3CDTF">2025-03-27T13:05:00Z</dcterms:created>
  <dcterms:modified xsi:type="dcterms:W3CDTF">2025-04-03T10:00:00Z</dcterms:modified>
</cp:coreProperties>
</file>